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eastAsia="方正小标宋简体"/>
          <w:color w:val="FF0000"/>
          <w:spacing w:val="46"/>
          <w:w w:val="80"/>
          <w:sz w:val="48"/>
          <w:szCs w:val="48"/>
        </w:rPr>
      </w:pPr>
      <w:r>
        <w:rPr>
          <w:rFonts w:hint="eastAsia" w:ascii="方正小标宋简体" w:eastAsia="方正小标宋简体"/>
          <w:color w:val="FF0000"/>
          <w:spacing w:val="46"/>
          <w:w w:val="80"/>
          <w:sz w:val="48"/>
          <w:szCs w:val="48"/>
        </w:rPr>
        <w:t>长三角高职院校应用技术协同创新联盟</w:t>
      </w:r>
    </w:p>
    <w:p>
      <w:pPr>
        <w:rPr>
          <w:rFonts w:ascii="Times New Roman"/>
          <w:color w:val="FF0000"/>
          <w:szCs w:val="11"/>
          <w:u w:val="thick"/>
        </w:rPr>
      </w:pPr>
      <w:r>
        <w:rPr>
          <w:rFonts w:hint="eastAsia" w:ascii="方正小标宋简体" w:eastAsia="方正小标宋简体"/>
          <w:color w:val="FF0000"/>
          <w:sz w:val="30"/>
          <w:szCs w:val="11"/>
          <w:u w:val="thick"/>
        </w:rPr>
        <w:t xml:space="preserve">                                                                   </w:t>
      </w:r>
    </w:p>
    <w:p>
      <w:pPr>
        <w:spacing w:before="312" w:beforeLines="100"/>
        <w:jc w:val="center"/>
        <w:rPr>
          <w:rFonts w:ascii="黑体" w:hAnsi="黑体" w:eastAsia="黑体" w:cs="Arial"/>
          <w:b/>
          <w:bCs/>
          <w:sz w:val="40"/>
          <w:szCs w:val="48"/>
        </w:rPr>
      </w:pPr>
      <w:r>
        <w:rPr>
          <w:rFonts w:hint="eastAsia" w:ascii="黑体" w:hAnsi="黑体" w:eastAsia="黑体" w:cs="Arial"/>
          <w:b/>
          <w:bCs/>
          <w:sz w:val="40"/>
          <w:szCs w:val="48"/>
        </w:rPr>
        <w:t>长三角高职院校应用技术协同创新联盟</w:t>
      </w:r>
    </w:p>
    <w:p>
      <w:pPr>
        <w:spacing w:after="312" w:afterLines="100"/>
        <w:jc w:val="center"/>
        <w:rPr>
          <w:rFonts w:hint="eastAsia" w:ascii="黑体" w:hAnsi="黑体" w:eastAsia="黑体" w:cs="Arial"/>
          <w:b/>
          <w:bCs/>
          <w:sz w:val="40"/>
          <w:szCs w:val="48"/>
        </w:rPr>
      </w:pPr>
      <w:r>
        <w:rPr>
          <w:rFonts w:hint="eastAsia" w:ascii="黑体" w:hAnsi="黑体" w:eastAsia="黑体" w:cs="Arial"/>
          <w:b/>
          <w:bCs/>
          <w:sz w:val="40"/>
          <w:szCs w:val="48"/>
        </w:rPr>
        <w:t>第一届理事会名单</w:t>
      </w:r>
    </w:p>
    <w:tbl>
      <w:tblPr>
        <w:tblStyle w:val="7"/>
        <w:tblW w:w="51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4095"/>
        <w:gridCol w:w="665"/>
        <w:gridCol w:w="1049"/>
        <w:gridCol w:w="2317"/>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bCs/>
                <w:sz w:val="32"/>
                <w:szCs w:val="32"/>
                <w:lang w:val="en-US" w:eastAsia="zh-CN"/>
              </w:rPr>
              <w:t>理事长单位、理事长：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top"/>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温州职业技术学院 </w:t>
            </w:r>
          </w:p>
        </w:tc>
        <w:tc>
          <w:tcPr>
            <w:tcW w:w="866" w:type="pct"/>
            <w:gridSpan w:val="2"/>
            <w:vAlign w:val="center"/>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方益权</w:t>
            </w:r>
          </w:p>
        </w:tc>
        <w:tc>
          <w:tcPr>
            <w:tcW w:w="1170" w:type="pct"/>
            <w:vAlign w:val="center"/>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bCs/>
                <w:sz w:val="32"/>
                <w:szCs w:val="32"/>
                <w:lang w:val="en-US" w:eastAsia="zh-CN"/>
              </w:rPr>
              <w:t>常务副理事长：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top"/>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温州职业技术学院 </w:t>
            </w:r>
          </w:p>
        </w:tc>
        <w:tc>
          <w:tcPr>
            <w:tcW w:w="866" w:type="pct"/>
            <w:gridSpan w:val="2"/>
            <w:vAlign w:val="center"/>
          </w:tcPr>
          <w:p>
            <w:pPr>
              <w:spacing w:line="560" w:lineRule="exact"/>
              <w:jc w:val="left"/>
              <w:rPr>
                <w:rFonts w:hint="default" w:ascii="仿宋" w:hAnsi="仿宋" w:eastAsia="仿宋" w:cs="仿宋"/>
                <w:b/>
                <w:bCs/>
                <w:sz w:val="32"/>
                <w:szCs w:val="32"/>
                <w:vertAlign w:val="baseline"/>
                <w:lang w:val="en-US" w:eastAsia="zh-CN"/>
              </w:rPr>
            </w:pPr>
            <w:r>
              <w:rPr>
                <w:rFonts w:hint="eastAsia" w:ascii="仿宋" w:hAnsi="仿宋" w:eastAsia="仿宋" w:cs="仿宋"/>
                <w:b w:val="0"/>
                <w:bCs w:val="0"/>
                <w:sz w:val="32"/>
                <w:szCs w:val="32"/>
                <w:vertAlign w:val="baseline"/>
                <w:lang w:val="en-US" w:eastAsia="zh-CN"/>
              </w:rPr>
              <w:t>周宏明</w:t>
            </w:r>
          </w:p>
        </w:tc>
        <w:tc>
          <w:tcPr>
            <w:tcW w:w="1170" w:type="pct"/>
            <w:vAlign w:val="center"/>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tcPr>
          <w:p>
            <w:pPr>
              <w:spacing w:line="560" w:lineRule="exact"/>
              <w:jc w:val="left"/>
              <w:rPr>
                <w:rFonts w:hint="eastAsia" w:ascii="仿宋" w:hAnsi="仿宋" w:eastAsia="仿宋" w:cs="仿宋"/>
                <w:b/>
                <w:bCs/>
                <w:sz w:val="32"/>
                <w:szCs w:val="32"/>
                <w:vertAlign w:val="baseline"/>
              </w:rPr>
            </w:pPr>
            <w:r>
              <w:rPr>
                <w:rFonts w:hint="eastAsia" w:ascii="仿宋" w:hAnsi="仿宋" w:eastAsia="仿宋" w:cs="仿宋"/>
                <w:b/>
                <w:bCs/>
                <w:sz w:val="32"/>
                <w:szCs w:val="32"/>
                <w:lang w:val="en-US" w:eastAsia="zh-CN"/>
              </w:rPr>
              <w:t>副理事长单位、副理事长</w:t>
            </w:r>
            <w:r>
              <w:rPr>
                <w:rFonts w:hint="eastAsia" w:ascii="仿宋" w:hAnsi="仿宋" w:eastAsia="仿宋" w:cs="仿宋"/>
                <w:b w:val="0"/>
                <w:bCs w:val="0"/>
                <w:sz w:val="32"/>
                <w:szCs w:val="32"/>
                <w:lang w:val="en-US" w:eastAsia="zh-CN"/>
              </w:rPr>
              <w:t>（以下按音序排列，排名不分先后）：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lang w:val="en-US" w:eastAsia="zh-CN"/>
              </w:rPr>
              <w:t>安徽商贸职业技术学院</w:t>
            </w:r>
          </w:p>
        </w:tc>
        <w:tc>
          <w:tcPr>
            <w:tcW w:w="866"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 xml:space="preserve">郑承志      </w:t>
            </w:r>
          </w:p>
        </w:tc>
        <w:tc>
          <w:tcPr>
            <w:tcW w:w="1170" w:type="pct"/>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4.安徽机电职业技术学院</w:t>
            </w:r>
          </w:p>
        </w:tc>
        <w:tc>
          <w:tcPr>
            <w:tcW w:w="866"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 xml:space="preserve">徐春林      </w:t>
            </w:r>
          </w:p>
        </w:tc>
        <w:tc>
          <w:tcPr>
            <w:tcW w:w="1170" w:type="pct"/>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5.常州工程职业技术学院</w:t>
            </w:r>
          </w:p>
        </w:tc>
        <w:tc>
          <w:tcPr>
            <w:tcW w:w="866"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 xml:space="preserve">魏建军 </w:t>
            </w:r>
          </w:p>
        </w:tc>
        <w:tc>
          <w:tcPr>
            <w:tcW w:w="1170" w:type="pct"/>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6.杭州职业技术学院</w:t>
            </w:r>
          </w:p>
        </w:tc>
        <w:tc>
          <w:tcPr>
            <w:tcW w:w="866" w:type="pct"/>
            <w:gridSpan w:val="2"/>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 xml:space="preserve">程利群     </w:t>
            </w:r>
          </w:p>
        </w:tc>
        <w:tc>
          <w:tcPr>
            <w:tcW w:w="1170" w:type="pct"/>
            <w:vAlign w:val="center"/>
          </w:tcPr>
          <w:p>
            <w:pPr>
              <w:spacing w:line="560" w:lineRule="exact"/>
              <w:ind w:left="0" w:leftChars="0"/>
              <w:jc w:val="left"/>
              <w:rPr>
                <w:rFonts w:hint="eastAsia" w:ascii="仿宋" w:hAnsi="仿宋" w:eastAsia="仿宋" w:cs="仿宋"/>
                <w:b/>
                <w:bCs/>
                <w:sz w:val="32"/>
                <w:szCs w:val="32"/>
                <w:vertAlign w:val="baseline"/>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7.江苏海事职业技术学院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陈晓琴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8.江苏农林职业技术学院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巫建华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9.江苏农牧科技职业学院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郑义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10.江苏食品药品职业技术学院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冯锋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11.金华职业技术学院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张雁平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12.南京工业职业技术大学</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崔新明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13.宁波职业技术学院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杨林生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14.上海电子信息职业技术学院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王向红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学术副校长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15.上海出版印刷高等专科学校</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陈斌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16.苏州农业职业技术学院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郭志海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17.芜湖职业技术学院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高武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bottom"/>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18.无锡职业技术学院</w:t>
            </w:r>
          </w:p>
        </w:tc>
        <w:tc>
          <w:tcPr>
            <w:tcW w:w="866"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吴慧媛      </w:t>
            </w:r>
          </w:p>
        </w:tc>
        <w:tc>
          <w:tcPr>
            <w:tcW w:w="1170" w:type="pct"/>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top"/>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19.浙江经济职业技术学院       </w:t>
            </w:r>
          </w:p>
        </w:tc>
        <w:tc>
          <w:tcPr>
            <w:tcW w:w="866" w:type="pct"/>
            <w:gridSpan w:val="2"/>
            <w:vAlign w:val="top"/>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聂华</w:t>
            </w:r>
          </w:p>
        </w:tc>
        <w:tc>
          <w:tcPr>
            <w:tcW w:w="1170" w:type="pct"/>
            <w:vAlign w:val="top"/>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20.浙江交通职业技术学院         </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姚钟华</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21.亚龙智能装备集团股份有限公司  </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陈继权</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22.南京信息职业技术学院           </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孙刚     </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23.常州机电职业技术学院            </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刘贤锋     </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理事单位、理事</w:t>
            </w:r>
            <w:r>
              <w:rPr>
                <w:rFonts w:hint="eastAsia" w:ascii="仿宋" w:hAnsi="仿宋" w:eastAsia="仿宋" w:cs="仿宋"/>
                <w:b w:val="0"/>
                <w:bCs w:val="0"/>
                <w:sz w:val="32"/>
                <w:szCs w:val="32"/>
                <w:lang w:val="en-US" w:eastAsia="zh-CN"/>
              </w:rPr>
              <w:t>（以下按音序排列，排名不分先后）：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70" w:hRule="atLeast"/>
          <w:jc w:val="center"/>
        </w:trPr>
        <w:tc>
          <w:tcPr>
            <w:tcW w:w="4994" w:type="pct"/>
            <w:gridSpan w:val="5"/>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（一）高职院校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90"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1.安徽国际商务职业学院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吕向生</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2.嘉兴职业技术学院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楼平</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3.丽水职业技术学院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李三波</w:t>
            </w:r>
          </w:p>
        </w:tc>
        <w:tc>
          <w:tcPr>
            <w:tcW w:w="117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机电工程学院院长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4.宁波职业技术学院浙江省乙烯工程副产物高质化利用应用技术协同创新中心</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李爱元 </w:t>
            </w:r>
          </w:p>
        </w:tc>
        <w:tc>
          <w:tcPr>
            <w:tcW w:w="117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衢州职业技术学院</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罗方赞</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科学研究与社会合作处处长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6.上海工艺美术职业学院</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唐廷强  </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70"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7.上海交通职业技术学院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董晓峰</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8.上海农林职业技术学院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谢锦平</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9.台州科技职业学院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潘丽芹  </w:t>
            </w:r>
          </w:p>
        </w:tc>
        <w:tc>
          <w:tcPr>
            <w:tcW w:w="117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产学合作与科研处副处长（主持工作）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10.温州科技职业学院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赵降英</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11.浙江工业职业技术学院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陈吉瑜</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12.浙江同济科技职业学院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高永胜</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13.浙江医药高等专科学校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任文霞 </w:t>
            </w:r>
          </w:p>
        </w:tc>
        <w:tc>
          <w:tcPr>
            <w:tcW w:w="117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党委副书记、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14.安徽工业经济职业技术学院</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崔景茂</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15.安徽交通职业技术学院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吴玉</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教务处处长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16.浙江安防职业技术学院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季凌斌</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17.嘉兴南洋职业技术学院    </w:t>
            </w:r>
          </w:p>
        </w:tc>
        <w:tc>
          <w:tcPr>
            <w:tcW w:w="866"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齐佳  </w:t>
            </w:r>
          </w:p>
        </w:tc>
        <w:tc>
          <w:tcPr>
            <w:tcW w:w="117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105" w:rightChars="-5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pacing w:val="-6"/>
                <w:sz w:val="32"/>
                <w:szCs w:val="32"/>
                <w:lang w:val="en-US" w:eastAsia="zh-CN"/>
              </w:rPr>
              <w:t>教学科研处副处长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18.安徽职业技术学院</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方向红</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19.无锡科技职业学院</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华冬芳</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ind w:left="0" w:leftChars="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20.台州职业技术学院</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柯中炉</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（二）校企合作企业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 xml:space="preserve">1.报喜鸟集团有限公司      </w:t>
            </w:r>
          </w:p>
        </w:tc>
        <w:tc>
          <w:tcPr>
            <w:tcW w:w="866" w:type="pct"/>
            <w:gridSpan w:val="2"/>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 xml:space="preserve">吴志泽 </w:t>
            </w:r>
          </w:p>
        </w:tc>
        <w:tc>
          <w:tcPr>
            <w:tcW w:w="1170" w:type="pct"/>
            <w:vAlign w:val="center"/>
          </w:tcPr>
          <w:p>
            <w:pPr>
              <w:spacing w:line="560" w:lineRule="exact"/>
              <w:ind w:left="0" w:left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2.奔腾激光（温州）有限公司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吴让大</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3.德力西集团有限公司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张学森</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4.合兴集团有限公司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陈锡强</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总裁助理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70"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5.恒丰泰精密机械股份有限公司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叶胜康</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6.华联机械集团有限公司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蒋琪</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105" w:rightChars="-50"/>
              <w:jc w:val="left"/>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pacing w:val="-6"/>
                <w:sz w:val="32"/>
                <w:szCs w:val="32"/>
              </w:rPr>
              <w:t>华中科技大学温州先进制造技术研究院</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杨威</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8.康奈集团有限公司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郑秀康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9.瑞安中药现代化装备技术联盟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黄焕镐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10.三菱电机自动化（中国）有限公司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城下雅纪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11.数字化工厂集团西门子工业软件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华文龙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12.温州瑞明工业股份有限公司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叶锦瑞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13.温州市包装联合会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蒋德福</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14.温州市鞋机商会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蔡军辉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15.宣达实业集团有限公司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叶际宣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16.北京易普拉格科技股份有限公司</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梁志鑫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7.浙江大学机械工程学院</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傅建中</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18.</w:t>
            </w:r>
            <w:r>
              <w:rPr>
                <w:rFonts w:hint="eastAsia" w:ascii="仿宋" w:hAnsi="仿宋" w:eastAsia="仿宋" w:cs="仿宋"/>
                <w:spacing w:val="-11"/>
                <w:sz w:val="32"/>
                <w:szCs w:val="32"/>
              </w:rPr>
              <w:t>浙江省温州低压电器技术创新服务平台</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吴桂初</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19.浙江迦南科技股份有限公司</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方正</w:t>
            </w:r>
          </w:p>
        </w:tc>
        <w:tc>
          <w:tcPr>
            <w:tcW w:w="1170" w:type="pct"/>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20.浙江三星机电股份有限公司</w:t>
            </w:r>
          </w:p>
        </w:tc>
        <w:tc>
          <w:tcPr>
            <w:tcW w:w="866"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李牧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21.浙江天地人科技股份有限公司</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徐承柬</w:t>
            </w:r>
          </w:p>
        </w:tc>
        <w:tc>
          <w:tcPr>
            <w:tcW w:w="1170" w:type="pct"/>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22.浙江日高智能机械股份有限公司   </w:t>
            </w:r>
            <w:r>
              <w:rPr>
                <w:rFonts w:ascii="仿宋" w:hAnsi="仿宋" w:eastAsia="仿宋" w:cs="仿宋"/>
                <w:sz w:val="32"/>
                <w:szCs w:val="32"/>
              </w:rPr>
              <w:t xml:space="preserve"> </w:t>
            </w:r>
            <w:r>
              <w:rPr>
                <w:rFonts w:hint="eastAsia" w:ascii="仿宋" w:hAnsi="仿宋" w:eastAsia="仿宋" w:cs="仿宋"/>
                <w:sz w:val="32"/>
                <w:szCs w:val="32"/>
              </w:rPr>
              <w:t xml:space="preserve">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吴朝武</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23.浙江邦泰机械有限公司   </w:t>
            </w:r>
            <w:r>
              <w:rPr>
                <w:rFonts w:ascii="仿宋" w:hAnsi="仿宋" w:eastAsia="仿宋" w:cs="仿宋"/>
                <w:sz w:val="32"/>
                <w:szCs w:val="32"/>
              </w:rPr>
              <w:t xml:space="preserve">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 xml:space="preserve">吴永安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4994" w:type="pct"/>
            <w:gridSpan w:val="5"/>
            <w:vAlign w:val="center"/>
          </w:tcPr>
          <w:p>
            <w:pPr>
              <w:spacing w:before="78" w:beforeLines="25" w:line="560" w:lineRule="exact"/>
              <w:jc w:val="left"/>
              <w:rPr>
                <w:rFonts w:hint="eastAsia" w:ascii="仿宋" w:hAnsi="仿宋" w:eastAsia="仿宋" w:cs="仿宋"/>
                <w:sz w:val="32"/>
                <w:szCs w:val="32"/>
              </w:rPr>
            </w:pPr>
            <w:r>
              <w:rPr>
                <w:rFonts w:hint="eastAsia" w:ascii="仿宋" w:hAnsi="仿宋" w:eastAsia="仿宋" w:cs="仿宋"/>
                <w:b/>
                <w:bCs/>
                <w:sz w:val="32"/>
                <w:szCs w:val="32"/>
              </w:rPr>
              <w:t>会员单位、会员</w:t>
            </w:r>
            <w:r>
              <w:rPr>
                <w:rFonts w:hint="eastAsia" w:ascii="仿宋" w:hAnsi="仿宋" w:eastAsia="仿宋" w:cs="仿宋"/>
                <w:bCs/>
                <w:sz w:val="32"/>
                <w:szCs w:val="32"/>
              </w:rPr>
              <w:t>（以下按音序排列，排名不分先后）：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bCs/>
                <w:sz w:val="32"/>
                <w:szCs w:val="32"/>
              </w:rPr>
              <w:t xml:space="preserve">1.安徽工商职业学院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王辉</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bCs/>
                <w:sz w:val="32"/>
                <w:szCs w:val="32"/>
              </w:rPr>
              <w:t xml:space="preserve">2.江苏城乡建设职业学院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陈寿根</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副</w:t>
            </w:r>
            <w:r>
              <w:rPr>
                <w:rFonts w:hint="eastAsia" w:ascii="仿宋" w:hAnsi="仿宋" w:eastAsia="仿宋" w:cs="仿宋"/>
                <w:bCs/>
                <w:sz w:val="32"/>
                <w:szCs w:val="32"/>
                <w:lang w:val="en-US" w:eastAsia="zh-CN"/>
              </w:rPr>
              <w:t>校</w:t>
            </w:r>
            <w:r>
              <w:rPr>
                <w:rFonts w:hint="eastAsia" w:ascii="仿宋" w:hAnsi="仿宋" w:eastAsia="仿宋" w:cs="仿宋"/>
                <w:bCs/>
                <w:sz w:val="32"/>
                <w:szCs w:val="32"/>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bCs/>
                <w:sz w:val="32"/>
                <w:szCs w:val="32"/>
              </w:rPr>
              <w:t xml:space="preserve">3.上海交通大学继续教育学院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 xml:space="preserve">邵安 </w:t>
            </w:r>
          </w:p>
        </w:tc>
        <w:tc>
          <w:tcPr>
            <w:tcW w:w="1170" w:type="pc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210" w:rightChars="-100"/>
              <w:jc w:val="left"/>
              <w:textAlignment w:val="auto"/>
              <w:rPr>
                <w:rFonts w:hint="eastAsia" w:ascii="仿宋" w:hAnsi="仿宋" w:eastAsia="仿宋" w:cs="仿宋"/>
                <w:sz w:val="32"/>
                <w:szCs w:val="32"/>
              </w:rPr>
            </w:pPr>
            <w:r>
              <w:rPr>
                <w:rFonts w:hint="eastAsia" w:ascii="仿宋" w:hAnsi="仿宋" w:eastAsia="仿宋" w:cs="仿宋"/>
                <w:bCs/>
                <w:spacing w:val="-6"/>
                <w:sz w:val="32"/>
                <w:szCs w:val="32"/>
              </w:rPr>
              <w:t>干训中心副主任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bCs/>
                <w:sz w:val="32"/>
                <w:szCs w:val="32"/>
              </w:rPr>
              <w:t xml:space="preserve">4.扬州工业职业技术学院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 xml:space="preserve">丁传安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sz w:val="32"/>
                <w:szCs w:val="32"/>
              </w:rPr>
            </w:pPr>
            <w:r>
              <w:rPr>
                <w:rFonts w:hint="eastAsia" w:ascii="仿宋" w:hAnsi="仿宋" w:eastAsia="仿宋" w:cs="仿宋"/>
                <w:bCs/>
                <w:sz w:val="32"/>
                <w:szCs w:val="32"/>
              </w:rPr>
              <w:t xml:space="preserve">5.浙江纺织服装职业技术学院  </w:t>
            </w:r>
          </w:p>
        </w:tc>
        <w:tc>
          <w:tcPr>
            <w:tcW w:w="866" w:type="pct"/>
            <w:gridSpan w:val="2"/>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 xml:space="preserve">朱远胜       </w:t>
            </w:r>
          </w:p>
        </w:tc>
        <w:tc>
          <w:tcPr>
            <w:tcW w:w="1170" w:type="pct"/>
            <w:vAlign w:val="center"/>
          </w:tcPr>
          <w:p>
            <w:pPr>
              <w:spacing w:line="560" w:lineRule="exact"/>
              <w:ind w:left="0" w:leftChars="0"/>
              <w:jc w:val="left"/>
              <w:rPr>
                <w:rFonts w:hint="eastAsia" w:ascii="仿宋" w:hAnsi="仿宋" w:eastAsia="仿宋" w:cs="仿宋"/>
                <w:sz w:val="32"/>
                <w:szCs w:val="32"/>
              </w:rPr>
            </w:pPr>
            <w:r>
              <w:rPr>
                <w:rFonts w:hint="eastAsia" w:ascii="仿宋" w:hAnsi="仿宋" w:eastAsia="仿宋" w:cs="仿宋"/>
                <w:bCs/>
                <w:sz w:val="32"/>
                <w:szCs w:val="32"/>
              </w:rPr>
              <w:t>分院院长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 xml:space="preserve">6.浙江天煌科技实业有限公司              </w:t>
            </w:r>
          </w:p>
        </w:tc>
        <w:tc>
          <w:tcPr>
            <w:tcW w:w="866" w:type="pct"/>
            <w:gridSpan w:val="2"/>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陆磊</w:t>
            </w:r>
          </w:p>
        </w:tc>
        <w:tc>
          <w:tcPr>
            <w:tcW w:w="1170" w:type="pct"/>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杭州科技职业技术学院</w:t>
            </w:r>
          </w:p>
        </w:tc>
        <w:tc>
          <w:tcPr>
            <w:tcW w:w="866" w:type="pct"/>
            <w:gridSpan w:val="2"/>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张学良</w:t>
            </w:r>
          </w:p>
        </w:tc>
        <w:tc>
          <w:tcPr>
            <w:tcW w:w="1170" w:type="pct"/>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党总支副书记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苏州工业园区服务外包职业学院</w:t>
            </w:r>
          </w:p>
        </w:tc>
        <w:tc>
          <w:tcPr>
            <w:tcW w:w="866" w:type="pct"/>
            <w:gridSpan w:val="2"/>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孙建</w:t>
            </w:r>
          </w:p>
        </w:tc>
        <w:tc>
          <w:tcPr>
            <w:tcW w:w="1170" w:type="pct"/>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527" w:hRule="atLeast"/>
          <w:jc w:val="center"/>
        </w:trPr>
        <w:tc>
          <w:tcPr>
            <w:tcW w:w="2958" w:type="pct"/>
            <w:gridSpan w:val="2"/>
            <w:vAlign w:val="center"/>
          </w:tcPr>
          <w:p>
            <w:pPr>
              <w:spacing w:line="560" w:lineRule="exact"/>
              <w:jc w:val="left"/>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9.</w:t>
            </w:r>
            <w:r>
              <w:rPr>
                <w:rFonts w:hint="eastAsia" w:ascii="仿宋" w:hAnsi="仿宋" w:eastAsia="仿宋" w:cs="仿宋"/>
                <w:bCs/>
                <w:sz w:val="32"/>
                <w:szCs w:val="32"/>
              </w:rPr>
              <w:t xml:space="preserve">安徽中澳科技职业学院 </w:t>
            </w:r>
          </w:p>
        </w:tc>
        <w:tc>
          <w:tcPr>
            <w:tcW w:w="866" w:type="pct"/>
            <w:gridSpan w:val="2"/>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徐艳霞</w:t>
            </w:r>
          </w:p>
        </w:tc>
        <w:tc>
          <w:tcPr>
            <w:tcW w:w="1170" w:type="pct"/>
            <w:vAlign w:val="center"/>
          </w:tcPr>
          <w:p>
            <w:pPr>
              <w:spacing w:line="560" w:lineRule="exact"/>
              <w:jc w:val="left"/>
              <w:rPr>
                <w:rFonts w:hint="eastAsia" w:ascii="仿宋" w:hAnsi="仿宋" w:eastAsia="仿宋" w:cs="仿宋"/>
                <w:bCs/>
                <w:sz w:val="32"/>
                <w:szCs w:val="32"/>
              </w:rPr>
            </w:pPr>
            <w:r>
              <w:rPr>
                <w:rFonts w:hint="eastAsia" w:ascii="仿宋" w:hAnsi="仿宋" w:eastAsia="仿宋" w:cs="仿宋"/>
                <w:bCs/>
                <w:sz w:val="32"/>
                <w:szCs w:val="32"/>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spacing w:before="109" w:beforeLines="35"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rPr>
              <w:t>秘书长、副秘书长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spacing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rPr>
              <w:t>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sz w:val="32"/>
                <w:szCs w:val="32"/>
              </w:rPr>
              <w:t xml:space="preserve">1.高斌                  </w:t>
            </w:r>
          </w:p>
        </w:tc>
        <w:tc>
          <w:tcPr>
            <w:tcW w:w="2404" w:type="pct"/>
            <w:gridSpan w:val="2"/>
          </w:tcPr>
          <w:p>
            <w:pPr>
              <w:spacing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sz w:val="32"/>
                <w:szCs w:val="32"/>
              </w:rPr>
              <w:t>温州职业技术学院</w:t>
            </w:r>
          </w:p>
        </w:tc>
        <w:tc>
          <w:tcPr>
            <w:tcW w:w="1705" w:type="pct"/>
            <w:gridSpan w:val="3"/>
          </w:tcPr>
          <w:p>
            <w:pPr>
              <w:spacing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sz w:val="32"/>
                <w:szCs w:val="32"/>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spacing w:line="560" w:lineRule="exact"/>
              <w:jc w:val="left"/>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rPr>
              <w:t>副秘书长</w:t>
            </w:r>
            <w:r>
              <w:rPr>
                <w:rFonts w:hint="eastAsia" w:ascii="仿宋" w:hAnsi="仿宋" w:eastAsia="仿宋" w:cs="仿宋"/>
                <w:sz w:val="32"/>
                <w:szCs w:val="32"/>
              </w:rPr>
              <w:t>（以下按姓氏笔画排序，排名不分先后）：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2.王宏明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江苏海事职业技术学院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3.黄长兵</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苏州农业职业技术学院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科技产业处处长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4.潘凤钗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浙江经济职业技术学院 </w:t>
            </w:r>
          </w:p>
        </w:tc>
        <w:tc>
          <w:tcPr>
            <w:tcW w:w="1705" w:type="pct"/>
            <w:gridSpan w:val="3"/>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科研处\校企合作处处长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5.钱晓忠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无锡职业技术学院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科技产业处处长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6.李爱元</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宁波职业技术学院</w:t>
            </w:r>
          </w:p>
        </w:tc>
        <w:tc>
          <w:tcPr>
            <w:tcW w:w="1705" w:type="pct"/>
            <w:gridSpan w:val="3"/>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科技与产学合作处副处长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7.郑晓峰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安徽机电职业技术学院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8.陈军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江苏农林职业技术学院</w:t>
            </w:r>
            <w:r>
              <w:rPr>
                <w:rFonts w:hint="eastAsia" w:ascii="仿宋" w:hAnsi="仿宋" w:eastAsia="仿宋" w:cs="仿宋"/>
                <w:b w:val="0"/>
                <w:bCs w:val="0"/>
                <w:sz w:val="32"/>
                <w:szCs w:val="32"/>
                <w:lang w:val="en-US" w:eastAsia="zh-CN"/>
              </w:rPr>
              <w:tab/>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科技开发处处长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9.吴庆国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芜湖职业技术学院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10.罗尧成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上海出版印刷高等专科学校</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11.孟庆杰</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南京工业职业技术大学</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科技处/发展合作处长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12.唐金花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金华职业技术学院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13.唐惠玲</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江苏食品药品职业技术学院</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  </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科技处副处长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14.王世锋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杭州职业技术学院</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 </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15.周志国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浙江交通职业技术学院  </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16.张迎春</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上海电子信息职业技术学院</w:t>
            </w:r>
            <w:r>
              <w:rPr>
                <w:rFonts w:hint="eastAsia" w:ascii="仿宋" w:hAnsi="仿宋" w:eastAsia="仿宋" w:cs="仿宋"/>
                <w:b w:val="0"/>
                <w:bCs w:val="0"/>
                <w:sz w:val="32"/>
                <w:szCs w:val="32"/>
                <w:lang w:val="en-US" w:eastAsia="zh-CN"/>
              </w:rPr>
              <w:tab/>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科研处副处长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90" w:type="pct"/>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17.李登昌           </w:t>
            </w:r>
          </w:p>
        </w:tc>
        <w:tc>
          <w:tcPr>
            <w:tcW w:w="2404" w:type="pct"/>
            <w:gridSpan w:val="2"/>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江苏农牧科技职业学院</w:t>
            </w:r>
          </w:p>
        </w:tc>
        <w:tc>
          <w:tcPr>
            <w:tcW w:w="1705" w:type="pct"/>
            <w:gridSpan w:val="3"/>
          </w:tcPr>
          <w:p>
            <w:p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18.翟建</w:t>
            </w:r>
            <w:r>
              <w:rPr>
                <w:rFonts w:hint="eastAsia" w:ascii="仿宋" w:hAnsi="仿宋" w:eastAsia="仿宋" w:cs="仿宋"/>
                <w:sz w:val="32"/>
                <w:szCs w:val="32"/>
                <w:lang w:val="en-US" w:eastAsia="zh-CN"/>
              </w:rPr>
              <w:t>华</w:t>
            </w:r>
          </w:p>
        </w:tc>
        <w:tc>
          <w:tcPr>
            <w:tcW w:w="2404" w:type="pct"/>
            <w:gridSpan w:val="2"/>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安徽商贸职业技术学院</w:t>
            </w:r>
          </w:p>
        </w:tc>
        <w:tc>
          <w:tcPr>
            <w:tcW w:w="1705" w:type="pct"/>
            <w:gridSpan w:val="3"/>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科研处处长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19.潘忠伟</w:t>
            </w:r>
          </w:p>
        </w:tc>
        <w:tc>
          <w:tcPr>
            <w:tcW w:w="2404" w:type="pct"/>
            <w:gridSpan w:val="2"/>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亚龙职能装备集团股份有限公司</w:t>
            </w:r>
          </w:p>
        </w:tc>
        <w:tc>
          <w:tcPr>
            <w:tcW w:w="1705" w:type="pct"/>
            <w:gridSpan w:val="3"/>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营销副总监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20.裴忠贵</w:t>
            </w:r>
          </w:p>
        </w:tc>
        <w:tc>
          <w:tcPr>
            <w:tcW w:w="2404" w:type="pct"/>
            <w:gridSpan w:val="2"/>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常州工程</w:t>
            </w:r>
            <w:bookmarkStart w:id="0" w:name="_GoBack"/>
            <w:bookmarkEnd w:id="0"/>
            <w:r>
              <w:rPr>
                <w:rFonts w:hint="eastAsia" w:ascii="仿宋" w:hAnsi="仿宋" w:eastAsia="仿宋" w:cs="仿宋"/>
                <w:sz w:val="32"/>
                <w:szCs w:val="32"/>
              </w:rPr>
              <w:t>职业技术学院</w:t>
            </w:r>
          </w:p>
        </w:tc>
        <w:tc>
          <w:tcPr>
            <w:tcW w:w="1705" w:type="pct"/>
            <w:gridSpan w:val="3"/>
          </w:tcPr>
          <w:p>
            <w:pPr>
              <w:keepNext w:val="0"/>
              <w:keepLines w:val="0"/>
              <w:pageBreakBefore w:val="0"/>
              <w:widowControl w:val="0"/>
              <w:kinsoku/>
              <w:wordWrap/>
              <w:overflowPunct/>
              <w:topLinePunct w:val="0"/>
              <w:autoSpaceDE/>
              <w:autoSpaceDN/>
              <w:bidi w:val="0"/>
              <w:adjustRightInd/>
              <w:snapToGrid/>
              <w:spacing w:line="560" w:lineRule="exact"/>
              <w:ind w:right="-105" w:rightChars="-50"/>
              <w:jc w:val="left"/>
              <w:textAlignment w:val="auto"/>
              <w:rPr>
                <w:rFonts w:hint="eastAsia" w:ascii="仿宋" w:hAnsi="仿宋" w:eastAsia="仿宋" w:cs="仿宋"/>
                <w:sz w:val="32"/>
                <w:szCs w:val="32"/>
              </w:rPr>
            </w:pPr>
            <w:r>
              <w:rPr>
                <w:rFonts w:hint="eastAsia" w:ascii="仿宋" w:hAnsi="仿宋" w:eastAsia="仿宋" w:cs="仿宋"/>
                <w:sz w:val="32"/>
                <w:szCs w:val="32"/>
              </w:rPr>
              <w:t>产教融合办公室副主任（主持工作）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21.孙刚 </w:t>
            </w:r>
          </w:p>
        </w:tc>
        <w:tc>
          <w:tcPr>
            <w:tcW w:w="2404" w:type="pct"/>
            <w:gridSpan w:val="2"/>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南京信息职业技术学院</w:t>
            </w:r>
          </w:p>
        </w:tc>
        <w:tc>
          <w:tcPr>
            <w:tcW w:w="1705" w:type="pct"/>
            <w:gridSpan w:val="3"/>
          </w:tcPr>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科技处处长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pct"/>
            <w:vAlign w:val="center"/>
          </w:tcPr>
          <w:p>
            <w:pPr>
              <w:spacing w:line="560" w:lineRule="exact"/>
              <w:ind w:left="0" w:leftChars="0"/>
              <w:jc w:val="left"/>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23.</w:t>
            </w:r>
            <w:r>
              <w:rPr>
                <w:rFonts w:hint="eastAsia" w:ascii="仿宋" w:hAnsi="仿宋" w:eastAsia="仿宋" w:cs="仿宋"/>
                <w:color w:val="auto"/>
                <w:sz w:val="32"/>
                <w:szCs w:val="32"/>
              </w:rPr>
              <w:t>虞文武</w:t>
            </w:r>
            <w:r>
              <w:rPr>
                <w:rFonts w:hint="eastAsia" w:ascii="仿宋" w:hAnsi="仿宋" w:eastAsia="仿宋" w:cs="仿宋"/>
                <w:b w:val="0"/>
                <w:bCs w:val="0"/>
                <w:color w:val="auto"/>
                <w:sz w:val="32"/>
                <w:szCs w:val="32"/>
                <w:lang w:val="en-US" w:eastAsia="zh-CN"/>
              </w:rPr>
              <w:t xml:space="preserve">           </w:t>
            </w:r>
          </w:p>
        </w:tc>
        <w:tc>
          <w:tcPr>
            <w:tcW w:w="2404" w:type="pct"/>
            <w:gridSpan w:val="2"/>
            <w:vAlign w:val="center"/>
          </w:tcPr>
          <w:p>
            <w:pPr>
              <w:spacing w:line="560" w:lineRule="exact"/>
              <w:ind w:left="0" w:leftChars="0"/>
              <w:jc w:val="left"/>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常州机电职业技术学院</w:t>
            </w:r>
          </w:p>
        </w:tc>
        <w:tc>
          <w:tcPr>
            <w:tcW w:w="1705" w:type="pct"/>
            <w:gridSpan w:val="3"/>
            <w:vAlign w:val="center"/>
          </w:tcPr>
          <w:p>
            <w:pPr>
              <w:spacing w:line="560" w:lineRule="exact"/>
              <w:ind w:left="0" w:leftChars="0"/>
              <w:jc w:val="left"/>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sz w:val="32"/>
                <w:szCs w:val="32"/>
              </w:rPr>
              <w:t>科研处处长</w:t>
            </w:r>
          </w:p>
        </w:tc>
      </w:tr>
    </w:tbl>
    <w:p>
      <w:pPr>
        <w:spacing w:after="312" w:afterLines="100"/>
        <w:jc w:val="center"/>
        <w:rPr>
          <w:rFonts w:hint="eastAsia" w:ascii="黑体" w:hAnsi="黑体" w:eastAsia="黑体" w:cs="Arial"/>
          <w:b/>
          <w:bCs/>
          <w:sz w:val="40"/>
          <w:szCs w:val="48"/>
        </w:rPr>
      </w:pPr>
    </w:p>
    <w:sectPr>
      <w:pgSz w:w="11906" w:h="16838"/>
      <w:pgMar w:top="1440" w:right="1247" w:bottom="1440"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NjhlMjRmMWNjZjY4ZjY5ZDEzZmFiYTY0MWRhNjIifQ=="/>
  </w:docVars>
  <w:rsids>
    <w:rsidRoot w:val="00172A27"/>
    <w:rsid w:val="00024773"/>
    <w:rsid w:val="00032476"/>
    <w:rsid w:val="00035938"/>
    <w:rsid w:val="00094A34"/>
    <w:rsid w:val="000A4BDB"/>
    <w:rsid w:val="000F5CFC"/>
    <w:rsid w:val="00105257"/>
    <w:rsid w:val="001251D2"/>
    <w:rsid w:val="00146075"/>
    <w:rsid w:val="00172A27"/>
    <w:rsid w:val="0018481B"/>
    <w:rsid w:val="00192ACE"/>
    <w:rsid w:val="001A6183"/>
    <w:rsid w:val="001B2F7C"/>
    <w:rsid w:val="001B6A8F"/>
    <w:rsid w:val="001C3A73"/>
    <w:rsid w:val="001D31B2"/>
    <w:rsid w:val="001D3DBF"/>
    <w:rsid w:val="001F0145"/>
    <w:rsid w:val="0021092B"/>
    <w:rsid w:val="00227815"/>
    <w:rsid w:val="00231D50"/>
    <w:rsid w:val="00267F73"/>
    <w:rsid w:val="002A7C71"/>
    <w:rsid w:val="002F4A03"/>
    <w:rsid w:val="0030096B"/>
    <w:rsid w:val="003678B7"/>
    <w:rsid w:val="00384C81"/>
    <w:rsid w:val="003A0D7D"/>
    <w:rsid w:val="003A2DCF"/>
    <w:rsid w:val="003A3204"/>
    <w:rsid w:val="003C4E32"/>
    <w:rsid w:val="00406BE7"/>
    <w:rsid w:val="00413BE4"/>
    <w:rsid w:val="0041519E"/>
    <w:rsid w:val="00423B2E"/>
    <w:rsid w:val="00437106"/>
    <w:rsid w:val="00475F20"/>
    <w:rsid w:val="004C5CD6"/>
    <w:rsid w:val="004C6C00"/>
    <w:rsid w:val="004E6614"/>
    <w:rsid w:val="005030F2"/>
    <w:rsid w:val="00522BE7"/>
    <w:rsid w:val="00526CDF"/>
    <w:rsid w:val="00557CC9"/>
    <w:rsid w:val="00560505"/>
    <w:rsid w:val="005930DD"/>
    <w:rsid w:val="005A653F"/>
    <w:rsid w:val="005E4A78"/>
    <w:rsid w:val="006010D2"/>
    <w:rsid w:val="00602297"/>
    <w:rsid w:val="00604E48"/>
    <w:rsid w:val="006514C0"/>
    <w:rsid w:val="00672D7D"/>
    <w:rsid w:val="0068244F"/>
    <w:rsid w:val="006B176F"/>
    <w:rsid w:val="006C608D"/>
    <w:rsid w:val="006E3430"/>
    <w:rsid w:val="007033CB"/>
    <w:rsid w:val="00716D4E"/>
    <w:rsid w:val="0073055D"/>
    <w:rsid w:val="00750932"/>
    <w:rsid w:val="00754EE8"/>
    <w:rsid w:val="00781C25"/>
    <w:rsid w:val="007E55F6"/>
    <w:rsid w:val="007F0FC8"/>
    <w:rsid w:val="007F1D11"/>
    <w:rsid w:val="007F2CFE"/>
    <w:rsid w:val="0080699D"/>
    <w:rsid w:val="008143A5"/>
    <w:rsid w:val="008566EB"/>
    <w:rsid w:val="0086653C"/>
    <w:rsid w:val="00877098"/>
    <w:rsid w:val="008824FC"/>
    <w:rsid w:val="00886F4E"/>
    <w:rsid w:val="00890D5F"/>
    <w:rsid w:val="00896CED"/>
    <w:rsid w:val="008E285B"/>
    <w:rsid w:val="008F7944"/>
    <w:rsid w:val="0091383E"/>
    <w:rsid w:val="0092164F"/>
    <w:rsid w:val="00923AC9"/>
    <w:rsid w:val="00932E0D"/>
    <w:rsid w:val="009670B5"/>
    <w:rsid w:val="00975CB8"/>
    <w:rsid w:val="00985CB3"/>
    <w:rsid w:val="009A4D85"/>
    <w:rsid w:val="009C26FA"/>
    <w:rsid w:val="009D29D1"/>
    <w:rsid w:val="009D3F84"/>
    <w:rsid w:val="009F4B1D"/>
    <w:rsid w:val="00A22D7A"/>
    <w:rsid w:val="00A22FAB"/>
    <w:rsid w:val="00A439C9"/>
    <w:rsid w:val="00A43D3D"/>
    <w:rsid w:val="00A62E36"/>
    <w:rsid w:val="00AA4952"/>
    <w:rsid w:val="00AD2979"/>
    <w:rsid w:val="00AD2D40"/>
    <w:rsid w:val="00AE7084"/>
    <w:rsid w:val="00AE7286"/>
    <w:rsid w:val="00B33B61"/>
    <w:rsid w:val="00B3596C"/>
    <w:rsid w:val="00B63AE8"/>
    <w:rsid w:val="00BC0511"/>
    <w:rsid w:val="00BC1C3A"/>
    <w:rsid w:val="00BC4484"/>
    <w:rsid w:val="00C07AF9"/>
    <w:rsid w:val="00C2351B"/>
    <w:rsid w:val="00C472E4"/>
    <w:rsid w:val="00C62089"/>
    <w:rsid w:val="00C83789"/>
    <w:rsid w:val="00C91C27"/>
    <w:rsid w:val="00CC554D"/>
    <w:rsid w:val="00CC5BF2"/>
    <w:rsid w:val="00CD4165"/>
    <w:rsid w:val="00CE68D9"/>
    <w:rsid w:val="00CF2BD3"/>
    <w:rsid w:val="00CF788D"/>
    <w:rsid w:val="00D02E2A"/>
    <w:rsid w:val="00D1022F"/>
    <w:rsid w:val="00D213E4"/>
    <w:rsid w:val="00D2374C"/>
    <w:rsid w:val="00D2491D"/>
    <w:rsid w:val="00D24B21"/>
    <w:rsid w:val="00D443E5"/>
    <w:rsid w:val="00D7012C"/>
    <w:rsid w:val="00D77444"/>
    <w:rsid w:val="00D94161"/>
    <w:rsid w:val="00D97212"/>
    <w:rsid w:val="00D97FCC"/>
    <w:rsid w:val="00DA14E9"/>
    <w:rsid w:val="00DF5A70"/>
    <w:rsid w:val="00E016BF"/>
    <w:rsid w:val="00E05F00"/>
    <w:rsid w:val="00E24BE0"/>
    <w:rsid w:val="00E340DB"/>
    <w:rsid w:val="00E367D6"/>
    <w:rsid w:val="00E4688A"/>
    <w:rsid w:val="00E4777A"/>
    <w:rsid w:val="00E71B00"/>
    <w:rsid w:val="00E81F85"/>
    <w:rsid w:val="00EA28F3"/>
    <w:rsid w:val="00EC4705"/>
    <w:rsid w:val="00F00BA5"/>
    <w:rsid w:val="00F210F8"/>
    <w:rsid w:val="00F24707"/>
    <w:rsid w:val="00F24880"/>
    <w:rsid w:val="00F36C8D"/>
    <w:rsid w:val="00F47965"/>
    <w:rsid w:val="00F814D6"/>
    <w:rsid w:val="00F9104C"/>
    <w:rsid w:val="00FA03E5"/>
    <w:rsid w:val="01FA42E2"/>
    <w:rsid w:val="024919AC"/>
    <w:rsid w:val="031D451B"/>
    <w:rsid w:val="041F6BF9"/>
    <w:rsid w:val="04CC2A26"/>
    <w:rsid w:val="07BE68E8"/>
    <w:rsid w:val="088E3109"/>
    <w:rsid w:val="08D3785B"/>
    <w:rsid w:val="09B31935"/>
    <w:rsid w:val="0CAD1E6C"/>
    <w:rsid w:val="0D4C5017"/>
    <w:rsid w:val="0D753AA8"/>
    <w:rsid w:val="0E7255F9"/>
    <w:rsid w:val="0F191267"/>
    <w:rsid w:val="0F6C7D80"/>
    <w:rsid w:val="103421B7"/>
    <w:rsid w:val="12976F2F"/>
    <w:rsid w:val="129C503C"/>
    <w:rsid w:val="183B382B"/>
    <w:rsid w:val="18C574AE"/>
    <w:rsid w:val="18D36E78"/>
    <w:rsid w:val="1A792C62"/>
    <w:rsid w:val="1C400D05"/>
    <w:rsid w:val="1DED67CA"/>
    <w:rsid w:val="1EF645F9"/>
    <w:rsid w:val="1F03668F"/>
    <w:rsid w:val="214B440C"/>
    <w:rsid w:val="26600BA3"/>
    <w:rsid w:val="2B0527AB"/>
    <w:rsid w:val="2C381B1E"/>
    <w:rsid w:val="2CF433AC"/>
    <w:rsid w:val="2D0C13FC"/>
    <w:rsid w:val="30C909EB"/>
    <w:rsid w:val="3107088F"/>
    <w:rsid w:val="31C03DCB"/>
    <w:rsid w:val="33995A7A"/>
    <w:rsid w:val="35EE2FCA"/>
    <w:rsid w:val="38E533CA"/>
    <w:rsid w:val="3906081B"/>
    <w:rsid w:val="39825F62"/>
    <w:rsid w:val="399940E4"/>
    <w:rsid w:val="3A996315"/>
    <w:rsid w:val="3BFC4D88"/>
    <w:rsid w:val="3C5E129E"/>
    <w:rsid w:val="3D371193"/>
    <w:rsid w:val="3DF16084"/>
    <w:rsid w:val="3E4B6E0E"/>
    <w:rsid w:val="3EB302E4"/>
    <w:rsid w:val="40D02DCF"/>
    <w:rsid w:val="41BC2803"/>
    <w:rsid w:val="43D25E22"/>
    <w:rsid w:val="44F405A3"/>
    <w:rsid w:val="46035B69"/>
    <w:rsid w:val="47C06D36"/>
    <w:rsid w:val="47E82C10"/>
    <w:rsid w:val="487B366B"/>
    <w:rsid w:val="4A36436B"/>
    <w:rsid w:val="4AD93C41"/>
    <w:rsid w:val="4BD84D12"/>
    <w:rsid w:val="4D8F078B"/>
    <w:rsid w:val="4EA33492"/>
    <w:rsid w:val="4FB503E8"/>
    <w:rsid w:val="50B44166"/>
    <w:rsid w:val="547857EF"/>
    <w:rsid w:val="548C5FE2"/>
    <w:rsid w:val="55B707DC"/>
    <w:rsid w:val="57675E89"/>
    <w:rsid w:val="57B6522F"/>
    <w:rsid w:val="594F790A"/>
    <w:rsid w:val="59CA2448"/>
    <w:rsid w:val="5D4E5C5C"/>
    <w:rsid w:val="5D6B1284"/>
    <w:rsid w:val="5E592FD1"/>
    <w:rsid w:val="5F7768D0"/>
    <w:rsid w:val="60B70242"/>
    <w:rsid w:val="61A64D11"/>
    <w:rsid w:val="63E6031D"/>
    <w:rsid w:val="649100D6"/>
    <w:rsid w:val="671B5545"/>
    <w:rsid w:val="67461A65"/>
    <w:rsid w:val="67760FE9"/>
    <w:rsid w:val="68346B29"/>
    <w:rsid w:val="68B33098"/>
    <w:rsid w:val="69920A95"/>
    <w:rsid w:val="6A5F38BC"/>
    <w:rsid w:val="6A7B73CC"/>
    <w:rsid w:val="6AB90927"/>
    <w:rsid w:val="6C4D02B6"/>
    <w:rsid w:val="6C6843FA"/>
    <w:rsid w:val="6D41549F"/>
    <w:rsid w:val="6EA47602"/>
    <w:rsid w:val="6FB613E7"/>
    <w:rsid w:val="70D317AB"/>
    <w:rsid w:val="714608B8"/>
    <w:rsid w:val="72142E8A"/>
    <w:rsid w:val="747942BE"/>
    <w:rsid w:val="74D22A39"/>
    <w:rsid w:val="76871CE7"/>
    <w:rsid w:val="76EC5703"/>
    <w:rsid w:val="7711626E"/>
    <w:rsid w:val="773526BC"/>
    <w:rsid w:val="77A318EC"/>
    <w:rsid w:val="785F6CA9"/>
    <w:rsid w:val="790C6FE4"/>
    <w:rsid w:val="797569DB"/>
    <w:rsid w:val="7CC42EDD"/>
    <w:rsid w:val="7EB56008"/>
    <w:rsid w:val="7F8039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kern w:val="2"/>
      <w:sz w:val="18"/>
      <w:szCs w:val="18"/>
    </w:rPr>
  </w:style>
  <w:style w:type="character" w:customStyle="1" w:styleId="10">
    <w:name w:val="页脚 字符"/>
    <w:basedOn w:val="8"/>
    <w:link w:val="3"/>
    <w:qFormat/>
    <w:uiPriority w:val="0"/>
    <w:rPr>
      <w:kern w:val="2"/>
      <w:sz w:val="18"/>
      <w:szCs w:val="18"/>
    </w:rPr>
  </w:style>
  <w:style w:type="character" w:customStyle="1" w:styleId="11">
    <w:name w:val="批注框文本 字符"/>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2622</Characters>
  <Lines>21</Lines>
  <Paragraphs>6</Paragraphs>
  <TotalTime>0</TotalTime>
  <ScaleCrop>false</ScaleCrop>
  <LinksUpToDate>false</LinksUpToDate>
  <CharactersWithSpaces>3076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2021-11-03T01:15:00Z</dcterms:created>
  <dc:creator>x</dc:creator>
  <cp:lastModifiedBy>Administrator</cp:lastModifiedBy>
  <cp:lastPrinted>2023-02-10T07:38:00Z</cp:lastPrinted>
  <dcterms:modified xsi:type="dcterms:W3CDTF">2023-12-22T07:47:48Z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0348E03D3630411584065775089FF24E_13</vt:lpwstr>
  </property>
</Properties>
</file>